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51075" w14:textId="03333D84" w:rsidR="00D91FE1" w:rsidRPr="007D6F5D" w:rsidRDefault="00D91FE1" w:rsidP="00E920F7">
      <w:pPr>
        <w:pStyle w:val="Heading2"/>
        <w:rPr>
          <w:rFonts w:asciiTheme="minorHAnsi" w:eastAsia="Times New Roman" w:hAnsiTheme="minorHAnsi" w:cstheme="minorHAnsi"/>
          <w:b/>
          <w:color w:val="1D3345" w:themeColor="text1"/>
          <w:sz w:val="24"/>
          <w:szCs w:val="24"/>
        </w:rPr>
      </w:pPr>
      <w:bookmarkStart w:id="0" w:name="_Toc37171195"/>
      <w:r w:rsidRPr="007D6F5D">
        <w:rPr>
          <w:rFonts w:asciiTheme="minorHAnsi" w:hAnsiTheme="minorHAnsi" w:cstheme="minorHAnsi"/>
          <w:b/>
          <w:noProof/>
          <w:color w:val="485B6B"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6DE8232B" wp14:editId="38CED2A6">
            <wp:simplePos x="0" y="0"/>
            <wp:positionH relativeFrom="margin">
              <wp:posOffset>4318000</wp:posOffset>
            </wp:positionH>
            <wp:positionV relativeFrom="paragraph">
              <wp:posOffset>0</wp:posOffset>
            </wp:positionV>
            <wp:extent cx="1597553" cy="828000"/>
            <wp:effectExtent l="0" t="0" r="3175" b="0"/>
            <wp:wrapTight wrapText="bothSides">
              <wp:wrapPolygon edited="0">
                <wp:start x="0" y="0"/>
                <wp:lineTo x="0" y="20887"/>
                <wp:lineTo x="21385" y="20887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ora_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5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7C5EF" w14:textId="2D8284F4" w:rsidR="005F45D9" w:rsidRPr="007D6F5D" w:rsidRDefault="00CF424F" w:rsidP="00E920F7">
      <w:pPr>
        <w:pStyle w:val="Heading2"/>
        <w:rPr>
          <w:rFonts w:asciiTheme="minorHAnsi" w:eastAsia="Times New Roman" w:hAnsiTheme="minorHAnsi" w:cstheme="minorHAnsi"/>
          <w:b/>
          <w:color w:val="1D3345" w:themeColor="text1"/>
          <w:sz w:val="24"/>
          <w:szCs w:val="24"/>
        </w:rPr>
      </w:pPr>
      <w:r w:rsidRPr="007D6F5D">
        <w:rPr>
          <w:rFonts w:asciiTheme="minorHAnsi" w:eastAsia="Times New Roman" w:hAnsiTheme="minorHAnsi" w:cstheme="minorHAnsi"/>
          <w:b/>
          <w:color w:val="1D3345" w:themeColor="text1"/>
          <w:sz w:val="24"/>
          <w:szCs w:val="24"/>
        </w:rPr>
        <w:t>A</w:t>
      </w:r>
      <w:r w:rsidR="005F45D9" w:rsidRPr="007D6F5D">
        <w:rPr>
          <w:rFonts w:asciiTheme="minorHAnsi" w:eastAsia="Times New Roman" w:hAnsiTheme="minorHAnsi" w:cstheme="minorHAnsi"/>
          <w:b/>
          <w:color w:val="1D3345" w:themeColor="text1"/>
          <w:sz w:val="24"/>
          <w:szCs w:val="24"/>
        </w:rPr>
        <w:t>ppendix 1</w:t>
      </w:r>
      <w:bookmarkEnd w:id="0"/>
      <w:r w:rsidR="00D91FE1" w:rsidRPr="007D6F5D">
        <w:rPr>
          <w:rFonts w:asciiTheme="minorHAnsi" w:eastAsia="Times New Roman" w:hAnsiTheme="minorHAnsi" w:cstheme="minorHAnsi"/>
          <w:b/>
          <w:color w:val="1D3345" w:themeColor="text1"/>
          <w:sz w:val="24"/>
          <w:szCs w:val="24"/>
        </w:rPr>
        <w:t xml:space="preserve"> </w:t>
      </w:r>
    </w:p>
    <w:p w14:paraId="4FB84F60" w14:textId="77777777" w:rsidR="00857D0D" w:rsidRPr="007D6F5D" w:rsidRDefault="00857D0D" w:rsidP="00857D0D">
      <w:pPr>
        <w:rPr>
          <w:rFonts w:cstheme="minorHAnsi"/>
        </w:rPr>
      </w:pPr>
    </w:p>
    <w:p w14:paraId="2F913838" w14:textId="77777777" w:rsidR="005F45D9" w:rsidRPr="007D6F5D" w:rsidRDefault="005F45D9" w:rsidP="00E920F7">
      <w:pPr>
        <w:rPr>
          <w:rFonts w:cstheme="minorHAnsi"/>
          <w:b/>
          <w:color w:val="1D3345" w:themeColor="text1"/>
          <w:sz w:val="24"/>
          <w:szCs w:val="24"/>
        </w:rPr>
      </w:pPr>
      <w:r w:rsidRPr="007D6F5D">
        <w:rPr>
          <w:rFonts w:cstheme="minorHAnsi"/>
          <w:b/>
          <w:color w:val="1D3345" w:themeColor="text1"/>
          <w:sz w:val="24"/>
          <w:szCs w:val="24"/>
        </w:rPr>
        <w:t>Employee’s notification of grievance</w:t>
      </w:r>
    </w:p>
    <w:p w14:paraId="71268060" w14:textId="03ECF8AA" w:rsidR="005F45D9" w:rsidRPr="007D6F5D" w:rsidRDefault="005F45D9" w:rsidP="00E920F7">
      <w:pPr>
        <w:rPr>
          <w:rFonts w:cstheme="minorHAnsi"/>
          <w:color w:val="1D3345" w:themeColor="text1"/>
          <w:sz w:val="24"/>
          <w:szCs w:val="24"/>
        </w:rPr>
      </w:pPr>
      <w:r w:rsidRPr="007D6F5D">
        <w:rPr>
          <w:rFonts w:cstheme="minorHAnsi"/>
          <w:color w:val="1D3345" w:themeColor="text1"/>
          <w:sz w:val="24"/>
          <w:szCs w:val="24"/>
        </w:rPr>
        <w:t xml:space="preserve">This form should be used to submit a grievance in accordance with the formal grievance procedure, adopted by the </w:t>
      </w:r>
      <w:r w:rsidR="00985A19" w:rsidRPr="007D6F5D">
        <w:rPr>
          <w:rFonts w:cstheme="minorHAnsi"/>
          <w:color w:val="1D3345" w:themeColor="text1"/>
          <w:sz w:val="24"/>
          <w:szCs w:val="24"/>
        </w:rPr>
        <w:t>Trust</w:t>
      </w:r>
      <w:r w:rsidRPr="007D6F5D">
        <w:rPr>
          <w:rFonts w:cstheme="minorHAnsi"/>
          <w:color w:val="1D3345" w:themeColor="text1"/>
          <w:sz w:val="24"/>
          <w:szCs w:val="24"/>
        </w:rPr>
        <w:t>.</w:t>
      </w:r>
    </w:p>
    <w:p w14:paraId="6D17E061" w14:textId="064EAB99" w:rsidR="005F45D9" w:rsidRPr="007D6F5D" w:rsidRDefault="005F45D9" w:rsidP="00E920F7">
      <w:pPr>
        <w:rPr>
          <w:rFonts w:cstheme="minorHAnsi"/>
          <w:color w:val="1D3345" w:themeColor="text1"/>
          <w:sz w:val="24"/>
          <w:szCs w:val="24"/>
        </w:rPr>
      </w:pPr>
      <w:r w:rsidRPr="007D6F5D">
        <w:rPr>
          <w:rFonts w:cstheme="minorHAnsi"/>
          <w:color w:val="1D3345" w:themeColor="text1"/>
          <w:sz w:val="24"/>
          <w:szCs w:val="24"/>
        </w:rPr>
        <w:t xml:space="preserve">You should complete the form and hand it to your </w:t>
      </w:r>
      <w:r w:rsidR="00672ABD" w:rsidRPr="007D6F5D">
        <w:rPr>
          <w:rFonts w:cstheme="minorHAnsi"/>
          <w:color w:val="1D3345" w:themeColor="text1"/>
          <w:sz w:val="24"/>
          <w:szCs w:val="24"/>
        </w:rPr>
        <w:t xml:space="preserve">line manager (or </w:t>
      </w:r>
      <w:r w:rsidR="00E1037E" w:rsidRPr="007D6F5D">
        <w:rPr>
          <w:rFonts w:cstheme="minorHAnsi"/>
          <w:color w:val="1D3345" w:themeColor="text1"/>
          <w:sz w:val="24"/>
          <w:szCs w:val="24"/>
        </w:rPr>
        <w:t>more senior member of staff</w:t>
      </w:r>
      <w:r w:rsidR="00672ABD" w:rsidRPr="007D6F5D">
        <w:rPr>
          <w:rFonts w:cstheme="minorHAnsi"/>
          <w:color w:val="1D3345" w:themeColor="text1"/>
          <w:sz w:val="24"/>
          <w:szCs w:val="24"/>
        </w:rPr>
        <w:t xml:space="preserve"> if your line manager is the subject of your grievance</w:t>
      </w:r>
      <w:r w:rsidR="00CE2875" w:rsidRPr="007D6F5D">
        <w:rPr>
          <w:rFonts w:cstheme="minorHAnsi"/>
          <w:color w:val="1D3345" w:themeColor="text1"/>
          <w:sz w:val="24"/>
          <w:szCs w:val="24"/>
        </w:rPr>
        <w:t xml:space="preserve">, </w:t>
      </w:r>
      <w:r w:rsidR="00A25D2C" w:rsidRPr="007D6F5D">
        <w:rPr>
          <w:rFonts w:cstheme="minorHAnsi"/>
          <w:color w:val="1D3345" w:themeColor="text1"/>
          <w:sz w:val="24"/>
          <w:szCs w:val="24"/>
        </w:rPr>
        <w:t>CEO</w:t>
      </w:r>
      <w:r w:rsidR="00135182" w:rsidRPr="007D6F5D">
        <w:rPr>
          <w:rFonts w:cstheme="minorHAnsi"/>
          <w:color w:val="1D3345" w:themeColor="text1"/>
          <w:sz w:val="24"/>
          <w:szCs w:val="24"/>
        </w:rPr>
        <w:t xml:space="preserve"> </w:t>
      </w:r>
      <w:r w:rsidR="00672ABD" w:rsidRPr="007D6F5D">
        <w:rPr>
          <w:rFonts w:cstheme="minorHAnsi"/>
          <w:color w:val="1D3345" w:themeColor="text1"/>
          <w:sz w:val="24"/>
          <w:szCs w:val="24"/>
        </w:rPr>
        <w:t xml:space="preserve">if the Headteacher is </w:t>
      </w:r>
      <w:bookmarkStart w:id="1" w:name="_GoBack"/>
      <w:r w:rsidR="00672ABD" w:rsidRPr="007D6F5D">
        <w:rPr>
          <w:rFonts w:cstheme="minorHAnsi"/>
          <w:color w:val="1D3345" w:themeColor="text1"/>
          <w:sz w:val="24"/>
          <w:szCs w:val="24"/>
        </w:rPr>
        <w:t xml:space="preserve">the </w:t>
      </w:r>
      <w:bookmarkEnd w:id="1"/>
      <w:r w:rsidR="00672ABD" w:rsidRPr="007D6F5D">
        <w:rPr>
          <w:rFonts w:cstheme="minorHAnsi"/>
          <w:color w:val="1D3345" w:themeColor="text1"/>
          <w:sz w:val="24"/>
          <w:szCs w:val="24"/>
        </w:rPr>
        <w:t>subject of your grievance</w:t>
      </w:r>
      <w:r w:rsidR="002008F3" w:rsidRPr="007D6F5D">
        <w:rPr>
          <w:rFonts w:cstheme="minorHAnsi"/>
          <w:color w:val="1D3345" w:themeColor="text1"/>
          <w:sz w:val="24"/>
          <w:szCs w:val="24"/>
        </w:rPr>
        <w:t xml:space="preserve"> or Chair of the Board of Trustees if the CEO is the subject of your grievance</w:t>
      </w:r>
      <w:r w:rsidR="00672ABD" w:rsidRPr="007D6F5D">
        <w:rPr>
          <w:rFonts w:cstheme="minorHAnsi"/>
          <w:color w:val="1D3345" w:themeColor="text1"/>
          <w:sz w:val="24"/>
          <w:szCs w:val="24"/>
        </w:rPr>
        <w:t>).</w:t>
      </w:r>
      <w:r w:rsidRPr="007D6F5D">
        <w:rPr>
          <w:rFonts w:cstheme="minorHAnsi"/>
          <w:color w:val="1D3345" w:themeColor="text1"/>
          <w:sz w:val="24"/>
          <w:szCs w:val="24"/>
        </w:rPr>
        <w:t xml:space="preserve"> You are advised to keep a copy.</w:t>
      </w:r>
    </w:p>
    <w:p w14:paraId="71ACD1C2" w14:textId="2C5F71CF" w:rsidR="00571B10" w:rsidRPr="007D6F5D" w:rsidRDefault="00571B10" w:rsidP="00E920F7">
      <w:pPr>
        <w:rPr>
          <w:rFonts w:cstheme="minorHAnsi"/>
          <w:color w:val="1D3345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4508"/>
      </w:tblGrid>
      <w:tr w:rsidR="00522403" w:rsidRPr="007D6F5D" w14:paraId="4EA583D8" w14:textId="77777777" w:rsidTr="00571B10">
        <w:tc>
          <w:tcPr>
            <w:tcW w:w="4508" w:type="dxa"/>
            <w:gridSpan w:val="2"/>
          </w:tcPr>
          <w:p w14:paraId="6573430D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t>Name:</w:t>
            </w:r>
          </w:p>
          <w:p w14:paraId="60BD074D" w14:textId="0EB589C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CDF7BA" w14:textId="54B20984" w:rsidR="00571B10" w:rsidRPr="007D6F5D" w:rsidRDefault="00135182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t>Academy</w:t>
            </w:r>
            <w:r w:rsidR="00571B10" w:rsidRPr="007D6F5D">
              <w:rPr>
                <w:rFonts w:cstheme="minorHAnsi"/>
                <w:color w:val="1D3345" w:themeColor="text1"/>
                <w:sz w:val="24"/>
                <w:szCs w:val="24"/>
              </w:rPr>
              <w:t>:</w:t>
            </w:r>
          </w:p>
        </w:tc>
      </w:tr>
      <w:tr w:rsidR="00522403" w:rsidRPr="007D6F5D" w14:paraId="284E136C" w14:textId="77777777" w:rsidTr="00571B10">
        <w:tc>
          <w:tcPr>
            <w:tcW w:w="4508" w:type="dxa"/>
            <w:gridSpan w:val="2"/>
          </w:tcPr>
          <w:p w14:paraId="3EBFD72D" w14:textId="05219C63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t>Post Held:</w:t>
            </w:r>
          </w:p>
        </w:tc>
        <w:tc>
          <w:tcPr>
            <w:tcW w:w="4508" w:type="dxa"/>
          </w:tcPr>
          <w:p w14:paraId="0B730531" w14:textId="44DC7430" w:rsidR="00571B10" w:rsidRPr="007D6F5D" w:rsidRDefault="002008F3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t>Key stage/</w:t>
            </w:r>
            <w:r w:rsidR="00571B10" w:rsidRPr="007D6F5D">
              <w:rPr>
                <w:rFonts w:cstheme="minorHAnsi"/>
                <w:color w:val="1D3345" w:themeColor="text1"/>
                <w:sz w:val="24"/>
                <w:szCs w:val="24"/>
              </w:rPr>
              <w:t xml:space="preserve">Department/Faculty: </w:t>
            </w:r>
          </w:p>
          <w:p w14:paraId="60AEADCA" w14:textId="07F98BC0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</w:tc>
      </w:tr>
      <w:tr w:rsidR="00522403" w:rsidRPr="007D6F5D" w14:paraId="79D05650" w14:textId="77777777" w:rsidTr="00073D47">
        <w:tc>
          <w:tcPr>
            <w:tcW w:w="9016" w:type="dxa"/>
            <w:gridSpan w:val="3"/>
          </w:tcPr>
          <w:p w14:paraId="6AD72769" w14:textId="77777777" w:rsidR="00571B10" w:rsidRPr="007D6F5D" w:rsidRDefault="00571B10" w:rsidP="00E920F7">
            <w:pPr>
              <w:rPr>
                <w:rFonts w:cstheme="minorHAnsi"/>
                <w:b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b/>
                <w:color w:val="1D3345" w:themeColor="text1"/>
                <w:sz w:val="24"/>
                <w:szCs w:val="24"/>
              </w:rPr>
              <w:t xml:space="preserve">Describe briefly: </w:t>
            </w:r>
          </w:p>
          <w:p w14:paraId="3C9C029A" w14:textId="77777777" w:rsidR="00571B10" w:rsidRPr="007D6F5D" w:rsidRDefault="00571B10" w:rsidP="00E920F7">
            <w:pPr>
              <w:rPr>
                <w:rFonts w:cstheme="minorHAnsi"/>
                <w:b/>
                <w:color w:val="1D3345" w:themeColor="text1"/>
                <w:sz w:val="24"/>
                <w:szCs w:val="24"/>
              </w:rPr>
            </w:pPr>
          </w:p>
          <w:p w14:paraId="3030545F" w14:textId="6C4878E4" w:rsidR="00571B10" w:rsidRPr="007D6F5D" w:rsidRDefault="00571B10" w:rsidP="00E920F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The nature of your grievance (this should include a full description of the nature of your complaint including any relevant facts, dates and names of individuals involved) </w:t>
            </w:r>
          </w:p>
          <w:p w14:paraId="3352BE29" w14:textId="29B3A86B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6C50CC96" w14:textId="3ABB3B7F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10037B4B" w14:textId="3CC8DAB1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007A9AFA" w14:textId="468B588F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6AD1499A" w14:textId="7F8E74C2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17222AD8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66922357" w14:textId="02AE9F76" w:rsidR="00571B10" w:rsidRPr="007D6F5D" w:rsidRDefault="00571B10" w:rsidP="00E920F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On what date did you first raise your grievance, and with whom? </w:t>
            </w:r>
          </w:p>
          <w:p w14:paraId="00281649" w14:textId="53DD2E68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700E2079" w14:textId="6CBE318C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577FB794" w14:textId="5B392265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39E952C9" w14:textId="77777777" w:rsidR="00CF424F" w:rsidRPr="007D6F5D" w:rsidRDefault="00CF424F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52CEFB46" w14:textId="6FFE8E67" w:rsidR="00571B10" w:rsidRPr="007D6F5D" w:rsidRDefault="00571B10" w:rsidP="00E920F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What action has been taken on your grievance at the informal stage? </w:t>
            </w:r>
          </w:p>
          <w:p w14:paraId="13A9FF2E" w14:textId="160760AF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65E89A1B" w14:textId="7A6CDAEA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3D172B4F" w14:textId="77777777" w:rsidR="00CE2875" w:rsidRPr="007D6F5D" w:rsidRDefault="00CE2875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41868CD0" w14:textId="6115AE4C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17CC7A58" w14:textId="4CF81529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21C058B0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2703AFD9" w14:textId="0ED7FB01" w:rsidR="00571B10" w:rsidRPr="007D6F5D" w:rsidRDefault="00571B10" w:rsidP="00E920F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What outcomes are you seeking? </w:t>
            </w:r>
            <w:r w:rsidRPr="007D6F5D">
              <w:rPr>
                <w:rFonts w:asciiTheme="minorHAnsi" w:hAnsiTheme="minorHAnsi" w:cstheme="minorHAnsi"/>
                <w:i/>
                <w:color w:val="1D3345" w:themeColor="text1"/>
                <w:sz w:val="24"/>
                <w:szCs w:val="24"/>
              </w:rPr>
              <w:t>(Please detail actions you would like taken to resolve the situation</w:t>
            </w:r>
            <w:r w:rsidR="00E1037E" w:rsidRPr="007D6F5D">
              <w:rPr>
                <w:rFonts w:asciiTheme="minorHAnsi" w:hAnsiTheme="minorHAnsi" w:cstheme="minorHAnsi"/>
                <w:i/>
                <w:color w:val="1D3345" w:themeColor="text1"/>
                <w:sz w:val="24"/>
                <w:szCs w:val="24"/>
              </w:rPr>
              <w:t>)</w:t>
            </w:r>
          </w:p>
          <w:p w14:paraId="69803317" w14:textId="62E4E1D6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5D13C440" w14:textId="336D54C9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045A6602" w14:textId="4E054F19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3CB84A33" w14:textId="6735F153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1B77FAA9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1BF39057" w14:textId="2C7FAA83" w:rsidR="00571B10" w:rsidRPr="007D6F5D" w:rsidRDefault="00571B10" w:rsidP="00E920F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Are you </w:t>
            </w:r>
            <w:r w:rsidR="00E1037E"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>open to</w:t>
            </w:r>
            <w:r w:rsidRPr="007D6F5D">
              <w:rPr>
                <w:rFonts w:asciiTheme="minorHAnsi" w:hAnsiTheme="minorHAnsi" w:cstheme="minorHAnsi"/>
                <w:color w:val="1D3345" w:themeColor="text1"/>
                <w:sz w:val="24"/>
                <w:szCs w:val="24"/>
              </w:rPr>
              <w:t xml:space="preserve"> exploring a resolution through mediation?</w:t>
            </w:r>
          </w:p>
          <w:p w14:paraId="4A1E0FF1" w14:textId="08B1ADDB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23675C3D" w14:textId="7BE7E728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38ADACF0" w14:textId="0922157F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</w:tc>
      </w:tr>
      <w:tr w:rsidR="00522403" w:rsidRPr="007D6F5D" w14:paraId="6EB37DE3" w14:textId="77777777" w:rsidTr="00571B10">
        <w:tc>
          <w:tcPr>
            <w:tcW w:w="1696" w:type="dxa"/>
          </w:tcPr>
          <w:p w14:paraId="2EAFF042" w14:textId="71D0C21A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lastRenderedPageBreak/>
              <w:t>Signed:</w:t>
            </w:r>
          </w:p>
        </w:tc>
        <w:tc>
          <w:tcPr>
            <w:tcW w:w="7320" w:type="dxa"/>
            <w:gridSpan w:val="2"/>
          </w:tcPr>
          <w:p w14:paraId="2F01D7D4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2EA0ED11" w14:textId="7D40F94D" w:rsidR="00530521" w:rsidRPr="007D6F5D" w:rsidRDefault="00530521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</w:tc>
      </w:tr>
      <w:tr w:rsidR="00571B10" w:rsidRPr="007D6F5D" w14:paraId="5C270B9C" w14:textId="77777777" w:rsidTr="00571B10">
        <w:tc>
          <w:tcPr>
            <w:tcW w:w="1696" w:type="dxa"/>
          </w:tcPr>
          <w:p w14:paraId="6E14FC19" w14:textId="040D0E55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  <w:r w:rsidRPr="007D6F5D">
              <w:rPr>
                <w:rFonts w:cstheme="minorHAnsi"/>
                <w:color w:val="1D3345" w:themeColor="text1"/>
                <w:sz w:val="24"/>
                <w:szCs w:val="24"/>
              </w:rPr>
              <w:t>Dated:</w:t>
            </w:r>
          </w:p>
        </w:tc>
        <w:tc>
          <w:tcPr>
            <w:tcW w:w="7320" w:type="dxa"/>
            <w:gridSpan w:val="2"/>
          </w:tcPr>
          <w:p w14:paraId="071242FE" w14:textId="77777777" w:rsidR="00571B10" w:rsidRPr="007D6F5D" w:rsidRDefault="00571B10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  <w:p w14:paraId="3618454A" w14:textId="0F674016" w:rsidR="00530521" w:rsidRPr="007D6F5D" w:rsidRDefault="00530521" w:rsidP="00E920F7">
            <w:pPr>
              <w:rPr>
                <w:rFonts w:cstheme="minorHAnsi"/>
                <w:color w:val="1D3345" w:themeColor="text1"/>
                <w:sz w:val="24"/>
                <w:szCs w:val="24"/>
              </w:rPr>
            </w:pPr>
          </w:p>
        </w:tc>
      </w:tr>
    </w:tbl>
    <w:p w14:paraId="649DCB4B" w14:textId="77777777" w:rsidR="00571B10" w:rsidRPr="007D6F5D" w:rsidRDefault="00571B10" w:rsidP="00E920F7">
      <w:pPr>
        <w:rPr>
          <w:rFonts w:cstheme="minorHAnsi"/>
          <w:color w:val="1D3345" w:themeColor="text1"/>
          <w:sz w:val="24"/>
          <w:szCs w:val="24"/>
        </w:rPr>
      </w:pPr>
    </w:p>
    <w:p w14:paraId="1AC92636" w14:textId="77777777" w:rsidR="005F45D9" w:rsidRPr="007D6F5D" w:rsidRDefault="005F45D9" w:rsidP="00E920F7">
      <w:pPr>
        <w:rPr>
          <w:rFonts w:cstheme="minorHAnsi"/>
          <w:b/>
          <w:color w:val="1D3345" w:themeColor="text1"/>
          <w:sz w:val="24"/>
          <w:szCs w:val="24"/>
        </w:rPr>
      </w:pPr>
    </w:p>
    <w:sectPr w:rsidR="005F45D9" w:rsidRPr="007D6F5D" w:rsidSect="00857D0D">
      <w:footerReference w:type="default" r:id="rId9"/>
      <w:pgSz w:w="11906" w:h="16838"/>
      <w:pgMar w:top="1440" w:right="1440" w:bottom="1440" w:left="144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5648" w14:textId="77777777" w:rsidR="00A12790" w:rsidRDefault="00A12790" w:rsidP="00A12790">
      <w:pPr>
        <w:spacing w:after="0" w:line="240" w:lineRule="auto"/>
      </w:pPr>
      <w:r>
        <w:separator/>
      </w:r>
    </w:p>
  </w:endnote>
  <w:endnote w:type="continuationSeparator" w:id="0">
    <w:p w14:paraId="2357E37C" w14:textId="77777777" w:rsidR="00A12790" w:rsidRDefault="00A12790" w:rsidP="00A1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F54CB" w14:textId="122831E6" w:rsidR="00A12790" w:rsidRPr="00857D0D" w:rsidRDefault="00857D0D" w:rsidP="00857D0D">
    <w:pPr>
      <w:spacing w:line="201" w:lineRule="exact"/>
      <w:ind w:left="20"/>
      <w:rPr>
        <w:rFonts w:ascii="Museo Sans 100" w:eastAsia="Museo Sans 100" w:hAnsi="Museo Sans 100" w:cs="Museo Sans 100"/>
        <w:sz w:val="17"/>
        <w:szCs w:val="17"/>
      </w:rPr>
    </w:pPr>
    <w:r>
      <w:rPr>
        <w:rFonts w:ascii="Museo Sans 100"/>
        <w:color w:val="485B6B"/>
        <w:spacing w:val="6"/>
        <w:sz w:val="16"/>
      </w:rPr>
      <w:t xml:space="preserve">AGORA LEARNING PARTNERSHIP | </w:t>
    </w:r>
    <w:r>
      <w:rPr>
        <w:rFonts w:ascii="Museo Sans 100"/>
        <w:color w:val="485B6B"/>
        <w:sz w:val="17"/>
      </w:rPr>
      <w:t>Grievance policy</w:t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>
      <w:rPr>
        <w:rFonts w:ascii="Museo Sans 100"/>
        <w:color w:val="485B6B"/>
        <w:sz w:val="17"/>
      </w:rPr>
      <w:tab/>
    </w:r>
    <w:r w:rsidRPr="00CA3C04">
      <w:rPr>
        <w:rFonts w:ascii="Museo Sans 100"/>
        <w:color w:val="485B6B"/>
        <w:sz w:val="17"/>
      </w:rPr>
      <w:fldChar w:fldCharType="begin"/>
    </w:r>
    <w:r w:rsidRPr="00CA3C04">
      <w:rPr>
        <w:rFonts w:ascii="Museo Sans 100"/>
        <w:color w:val="485B6B"/>
        <w:sz w:val="17"/>
      </w:rPr>
      <w:instrText xml:space="preserve"> PAGE   \* MERGEFORMAT </w:instrText>
    </w:r>
    <w:r w:rsidRPr="00CA3C04">
      <w:rPr>
        <w:rFonts w:ascii="Museo Sans 100"/>
        <w:color w:val="485B6B"/>
        <w:sz w:val="17"/>
      </w:rPr>
      <w:fldChar w:fldCharType="separate"/>
    </w:r>
    <w:r w:rsidR="007D6F5D">
      <w:rPr>
        <w:rFonts w:ascii="Museo Sans 100"/>
        <w:noProof/>
        <w:color w:val="485B6B"/>
        <w:sz w:val="17"/>
      </w:rPr>
      <w:t>2</w:t>
    </w:r>
    <w:r w:rsidRPr="00CA3C04">
      <w:rPr>
        <w:rFonts w:ascii="Museo Sans 100"/>
        <w:noProof/>
        <w:color w:val="485B6B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61792" w14:textId="77777777" w:rsidR="00A12790" w:rsidRDefault="00A12790" w:rsidP="00A12790">
      <w:pPr>
        <w:spacing w:after="0" w:line="240" w:lineRule="auto"/>
      </w:pPr>
      <w:r>
        <w:separator/>
      </w:r>
    </w:p>
  </w:footnote>
  <w:footnote w:type="continuationSeparator" w:id="0">
    <w:p w14:paraId="08C8FCD6" w14:textId="77777777" w:rsidR="00A12790" w:rsidRDefault="00A12790" w:rsidP="00A1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75F"/>
    <w:multiLevelType w:val="hybridMultilevel"/>
    <w:tmpl w:val="8F36B4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914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" w15:restartNumberingAfterBreak="0">
    <w:nsid w:val="0BAA3D13"/>
    <w:multiLevelType w:val="multilevel"/>
    <w:tmpl w:val="4CCA32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sz w:val="22"/>
      </w:rPr>
    </w:lvl>
  </w:abstractNum>
  <w:abstractNum w:abstractNumId="3" w15:restartNumberingAfterBreak="0">
    <w:nsid w:val="17EF62A6"/>
    <w:multiLevelType w:val="hybridMultilevel"/>
    <w:tmpl w:val="7A06CE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E29C8"/>
    <w:multiLevelType w:val="hybridMultilevel"/>
    <w:tmpl w:val="3448F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F3F23"/>
    <w:multiLevelType w:val="hybridMultilevel"/>
    <w:tmpl w:val="A6BC065E"/>
    <w:lvl w:ilvl="0" w:tplc="0178D10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D615A6F"/>
    <w:multiLevelType w:val="hybridMultilevel"/>
    <w:tmpl w:val="426699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C0475C"/>
    <w:multiLevelType w:val="hybridMultilevel"/>
    <w:tmpl w:val="962CC0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1725E1"/>
    <w:multiLevelType w:val="hybridMultilevel"/>
    <w:tmpl w:val="D5AE35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C02EA"/>
    <w:multiLevelType w:val="hybridMultilevel"/>
    <w:tmpl w:val="168EB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625CE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8602D6"/>
    <w:multiLevelType w:val="hybridMultilevel"/>
    <w:tmpl w:val="A7921D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5A57B9"/>
    <w:multiLevelType w:val="multilevel"/>
    <w:tmpl w:val="0CDA83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 w15:restartNumberingAfterBreak="0">
    <w:nsid w:val="474152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5651B3"/>
    <w:multiLevelType w:val="hybridMultilevel"/>
    <w:tmpl w:val="1D606778"/>
    <w:lvl w:ilvl="0" w:tplc="9D925E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85B6B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156877"/>
    <w:multiLevelType w:val="hybridMultilevel"/>
    <w:tmpl w:val="2954D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871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EC4E35"/>
    <w:multiLevelType w:val="hybridMultilevel"/>
    <w:tmpl w:val="23E0C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57FB9"/>
    <w:multiLevelType w:val="hybridMultilevel"/>
    <w:tmpl w:val="4634A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B2A90"/>
    <w:multiLevelType w:val="multilevel"/>
    <w:tmpl w:val="62BE83A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726140F7"/>
    <w:multiLevelType w:val="hybridMultilevel"/>
    <w:tmpl w:val="768C413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763F1373"/>
    <w:multiLevelType w:val="hybridMultilevel"/>
    <w:tmpl w:val="C65C2964"/>
    <w:lvl w:ilvl="0" w:tplc="E8AA79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2060"/>
        <w:u w:color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84F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3D1DA1"/>
    <w:multiLevelType w:val="hybridMultilevel"/>
    <w:tmpl w:val="AB22B8C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0"/>
  </w:num>
  <w:num w:numId="5">
    <w:abstractNumId w:val="9"/>
  </w:num>
  <w:num w:numId="6">
    <w:abstractNumId w:val="7"/>
  </w:num>
  <w:num w:numId="7">
    <w:abstractNumId w:val="15"/>
  </w:num>
  <w:num w:numId="8">
    <w:abstractNumId w:val="5"/>
  </w:num>
  <w:num w:numId="9">
    <w:abstractNumId w:val="11"/>
  </w:num>
  <w:num w:numId="10">
    <w:abstractNumId w:val="23"/>
  </w:num>
  <w:num w:numId="11">
    <w:abstractNumId w:val="21"/>
  </w:num>
  <w:num w:numId="12">
    <w:abstractNumId w:val="6"/>
  </w:num>
  <w:num w:numId="13">
    <w:abstractNumId w:val="8"/>
  </w:num>
  <w:num w:numId="14">
    <w:abstractNumId w:val="18"/>
  </w:num>
  <w:num w:numId="15">
    <w:abstractNumId w:val="1"/>
  </w:num>
  <w:num w:numId="16">
    <w:abstractNumId w:val="2"/>
  </w:num>
  <w:num w:numId="17">
    <w:abstractNumId w:val="17"/>
  </w:num>
  <w:num w:numId="18">
    <w:abstractNumId w:val="4"/>
  </w:num>
  <w:num w:numId="19">
    <w:abstractNumId w:val="22"/>
  </w:num>
  <w:num w:numId="20">
    <w:abstractNumId w:val="13"/>
  </w:num>
  <w:num w:numId="21">
    <w:abstractNumId w:val="3"/>
  </w:num>
  <w:num w:numId="22">
    <w:abstractNumId w:val="10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09"/>
    <w:rsid w:val="00013D6F"/>
    <w:rsid w:val="000354A6"/>
    <w:rsid w:val="00047E66"/>
    <w:rsid w:val="00061318"/>
    <w:rsid w:val="00096D8B"/>
    <w:rsid w:val="000A5600"/>
    <w:rsid w:val="00111772"/>
    <w:rsid w:val="00114F8D"/>
    <w:rsid w:val="00125201"/>
    <w:rsid w:val="0013053D"/>
    <w:rsid w:val="00135182"/>
    <w:rsid w:val="00144193"/>
    <w:rsid w:val="001465DD"/>
    <w:rsid w:val="0016619C"/>
    <w:rsid w:val="001C5854"/>
    <w:rsid w:val="001C7F0A"/>
    <w:rsid w:val="001D0959"/>
    <w:rsid w:val="001E4F07"/>
    <w:rsid w:val="002008F3"/>
    <w:rsid w:val="00204CCC"/>
    <w:rsid w:val="00227F30"/>
    <w:rsid w:val="00240C3B"/>
    <w:rsid w:val="00254891"/>
    <w:rsid w:val="00257F0F"/>
    <w:rsid w:val="00283646"/>
    <w:rsid w:val="00286653"/>
    <w:rsid w:val="00294157"/>
    <w:rsid w:val="002A475F"/>
    <w:rsid w:val="002B1F89"/>
    <w:rsid w:val="002C25DC"/>
    <w:rsid w:val="003006A0"/>
    <w:rsid w:val="00326E81"/>
    <w:rsid w:val="003546D6"/>
    <w:rsid w:val="00360959"/>
    <w:rsid w:val="003C1ACF"/>
    <w:rsid w:val="00412899"/>
    <w:rsid w:val="00423475"/>
    <w:rsid w:val="00424409"/>
    <w:rsid w:val="00451BD9"/>
    <w:rsid w:val="00471C53"/>
    <w:rsid w:val="004956C5"/>
    <w:rsid w:val="004A03B1"/>
    <w:rsid w:val="004A3E8F"/>
    <w:rsid w:val="004E0FD4"/>
    <w:rsid w:val="00522403"/>
    <w:rsid w:val="00530521"/>
    <w:rsid w:val="00532B6A"/>
    <w:rsid w:val="00571B10"/>
    <w:rsid w:val="0058114E"/>
    <w:rsid w:val="00585658"/>
    <w:rsid w:val="005B2F33"/>
    <w:rsid w:val="005C42EA"/>
    <w:rsid w:val="005F45D9"/>
    <w:rsid w:val="00613DB0"/>
    <w:rsid w:val="00635932"/>
    <w:rsid w:val="006367E6"/>
    <w:rsid w:val="006454D4"/>
    <w:rsid w:val="00647F99"/>
    <w:rsid w:val="00655F7E"/>
    <w:rsid w:val="00667DB4"/>
    <w:rsid w:val="00672ABD"/>
    <w:rsid w:val="00677317"/>
    <w:rsid w:val="006800D6"/>
    <w:rsid w:val="00696A36"/>
    <w:rsid w:val="006A2898"/>
    <w:rsid w:val="006B03FB"/>
    <w:rsid w:val="006B20A5"/>
    <w:rsid w:val="006D184E"/>
    <w:rsid w:val="006E0B9F"/>
    <w:rsid w:val="006E2D4F"/>
    <w:rsid w:val="00721507"/>
    <w:rsid w:val="007218CE"/>
    <w:rsid w:val="00725EB0"/>
    <w:rsid w:val="00727230"/>
    <w:rsid w:val="007308BF"/>
    <w:rsid w:val="00737ECE"/>
    <w:rsid w:val="007423F6"/>
    <w:rsid w:val="00772FEC"/>
    <w:rsid w:val="007848A5"/>
    <w:rsid w:val="007A5186"/>
    <w:rsid w:val="007B46CC"/>
    <w:rsid w:val="007C20BE"/>
    <w:rsid w:val="007D6F5D"/>
    <w:rsid w:val="007F6A05"/>
    <w:rsid w:val="0080224A"/>
    <w:rsid w:val="00840234"/>
    <w:rsid w:val="0084611A"/>
    <w:rsid w:val="008470E2"/>
    <w:rsid w:val="00856A3B"/>
    <w:rsid w:val="00857D0D"/>
    <w:rsid w:val="00862496"/>
    <w:rsid w:val="00867D18"/>
    <w:rsid w:val="008A0A91"/>
    <w:rsid w:val="008C2847"/>
    <w:rsid w:val="008F7B61"/>
    <w:rsid w:val="00907A1C"/>
    <w:rsid w:val="00912BBE"/>
    <w:rsid w:val="00961110"/>
    <w:rsid w:val="0096590D"/>
    <w:rsid w:val="00975C72"/>
    <w:rsid w:val="0098124E"/>
    <w:rsid w:val="00985A19"/>
    <w:rsid w:val="00A12790"/>
    <w:rsid w:val="00A215C5"/>
    <w:rsid w:val="00A25D2C"/>
    <w:rsid w:val="00A40DA9"/>
    <w:rsid w:val="00A77AC2"/>
    <w:rsid w:val="00A95124"/>
    <w:rsid w:val="00AC1F33"/>
    <w:rsid w:val="00AD7AEA"/>
    <w:rsid w:val="00AE293D"/>
    <w:rsid w:val="00AF5909"/>
    <w:rsid w:val="00B006A3"/>
    <w:rsid w:val="00B10ED3"/>
    <w:rsid w:val="00B22D7A"/>
    <w:rsid w:val="00B43924"/>
    <w:rsid w:val="00B44163"/>
    <w:rsid w:val="00B500A3"/>
    <w:rsid w:val="00B55E90"/>
    <w:rsid w:val="00B65F1A"/>
    <w:rsid w:val="00B753F6"/>
    <w:rsid w:val="00B84EB0"/>
    <w:rsid w:val="00BB217D"/>
    <w:rsid w:val="00BC0C22"/>
    <w:rsid w:val="00BD6FF8"/>
    <w:rsid w:val="00BE06C0"/>
    <w:rsid w:val="00BF266A"/>
    <w:rsid w:val="00C004C5"/>
    <w:rsid w:val="00C32678"/>
    <w:rsid w:val="00CA3E39"/>
    <w:rsid w:val="00CB0DA1"/>
    <w:rsid w:val="00CE2875"/>
    <w:rsid w:val="00CF27A5"/>
    <w:rsid w:val="00CF424F"/>
    <w:rsid w:val="00D05A1C"/>
    <w:rsid w:val="00D07BCE"/>
    <w:rsid w:val="00D13642"/>
    <w:rsid w:val="00D91FE1"/>
    <w:rsid w:val="00D94489"/>
    <w:rsid w:val="00DA7704"/>
    <w:rsid w:val="00DB6609"/>
    <w:rsid w:val="00DD036F"/>
    <w:rsid w:val="00DE0CD4"/>
    <w:rsid w:val="00E1037E"/>
    <w:rsid w:val="00E83A57"/>
    <w:rsid w:val="00E920F7"/>
    <w:rsid w:val="00EA19CD"/>
    <w:rsid w:val="00EB2D0B"/>
    <w:rsid w:val="00EB4219"/>
    <w:rsid w:val="00EE08E9"/>
    <w:rsid w:val="00EE1E48"/>
    <w:rsid w:val="00F40831"/>
    <w:rsid w:val="00F42B1D"/>
    <w:rsid w:val="00F47079"/>
    <w:rsid w:val="00F94685"/>
    <w:rsid w:val="00FB3B49"/>
    <w:rsid w:val="00FC322A"/>
    <w:rsid w:val="00FC3D86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5E205DF"/>
  <w15:chartTrackingRefBased/>
  <w15:docId w15:val="{506E35DB-DC46-4514-A398-22EBE48D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26E7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26E77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6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1494F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42440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24409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84EB0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90"/>
  </w:style>
  <w:style w:type="paragraph" w:styleId="Footer">
    <w:name w:val="footer"/>
    <w:basedOn w:val="Normal"/>
    <w:link w:val="FooterChar"/>
    <w:uiPriority w:val="99"/>
    <w:unhideWhenUsed/>
    <w:rsid w:val="00A1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90"/>
  </w:style>
  <w:style w:type="paragraph" w:styleId="BalloonText">
    <w:name w:val="Balloon Text"/>
    <w:basedOn w:val="Normal"/>
    <w:link w:val="BalloonTextChar"/>
    <w:uiPriority w:val="99"/>
    <w:semiHidden/>
    <w:unhideWhenUsed/>
    <w:rsid w:val="00DB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0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B2F33"/>
    <w:rPr>
      <w:rFonts w:asciiTheme="majorHAnsi" w:eastAsiaTheme="majorEastAsia" w:hAnsiTheme="majorHAnsi" w:cstheme="majorBidi"/>
      <w:color w:val="626E77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2F33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2F33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F33"/>
    <w:pPr>
      <w:spacing w:after="100"/>
    </w:pPr>
    <w:rPr>
      <w:rFonts w:eastAsiaTheme="minorEastAsia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D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86653"/>
    <w:rPr>
      <w:rFonts w:asciiTheme="majorHAnsi" w:eastAsiaTheme="majorEastAsia" w:hAnsiTheme="majorHAnsi" w:cstheme="majorBidi"/>
      <w:color w:val="626E77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6653"/>
    <w:rPr>
      <w:rFonts w:asciiTheme="majorHAnsi" w:eastAsiaTheme="majorEastAsia" w:hAnsiTheme="majorHAnsi" w:cstheme="majorBidi"/>
      <w:color w:val="41494F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7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F42B1D"/>
    <w:pPr>
      <w:tabs>
        <w:tab w:val="left" w:pos="880"/>
        <w:tab w:val="right" w:leader="dot" w:pos="9016"/>
      </w:tabs>
      <w:spacing w:after="100"/>
      <w:ind w:left="220"/>
    </w:pPr>
    <w:rPr>
      <w:rFonts w:ascii="Arial" w:eastAsia="Times New Roman" w:hAnsi="Arial" w:cs="Arial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71B10"/>
    <w:rPr>
      <w:color w:val="0070C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HFL MAT">
      <a:dk1>
        <a:srgbClr val="1D3345"/>
      </a:dk1>
      <a:lt1>
        <a:srgbClr val="304352"/>
      </a:lt1>
      <a:dk2>
        <a:srgbClr val="485B6B"/>
      </a:dk2>
      <a:lt2>
        <a:srgbClr val="637381"/>
      </a:lt2>
      <a:accent1>
        <a:srgbClr val="87939C"/>
      </a:accent1>
      <a:accent2>
        <a:srgbClr val="FFC764"/>
      </a:accent2>
      <a:accent3>
        <a:srgbClr val="FFB739"/>
      </a:accent3>
      <a:accent4>
        <a:srgbClr val="FFA400"/>
      </a:accent4>
      <a:accent5>
        <a:srgbClr val="000000"/>
      </a:accent5>
      <a:accent6>
        <a:srgbClr val="FFFFFF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9CDB-C3A2-489B-B6F4-54F1857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</dc:creator>
  <cp:keywords/>
  <dc:description/>
  <cp:lastModifiedBy>Jackie Goodhall</cp:lastModifiedBy>
  <cp:revision>4</cp:revision>
  <cp:lastPrinted>2018-04-05T10:29:00Z</cp:lastPrinted>
  <dcterms:created xsi:type="dcterms:W3CDTF">2020-05-07T15:58:00Z</dcterms:created>
  <dcterms:modified xsi:type="dcterms:W3CDTF">2020-05-07T16:00:00Z</dcterms:modified>
</cp:coreProperties>
</file>